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3E" w:rsidRP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B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товаров, работ, услуг, </w:t>
      </w:r>
    </w:p>
    <w:p w:rsidR="007B273E" w:rsidRP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закупки которых осуществляются у субъектов малого и среднего предпринимательства</w:t>
      </w:r>
      <w:r w:rsidR="00BF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 сведений 26.12.2022</w:t>
      </w:r>
    </w:p>
    <w:p w:rsid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7B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</w:t>
      </w:r>
    </w:p>
    <w:p w:rsid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"УПРАВЛЕНИЕ МЕЛИОРАЦИИ ЗЕМЕЛЬ И СЕЛЬСКОХОЗЯЙСТВЕННОГО ВОДОСНАБЖЕНИЯ ПО ВОЛГОГРАДСКОЙ ОБЛАСТИ"</w:t>
      </w:r>
    </w:p>
    <w:p w:rsid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\ КПП:3443009576 \ 344301001ОГРН:1023402974561</w:t>
      </w:r>
    </w:p>
    <w:p w:rsid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(адрес):</w:t>
      </w:r>
    </w:p>
    <w:p w:rsid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57">
        <w:rPr>
          <w:rFonts w:ascii="Times New Roman" w:eastAsia="Times New Roman" w:hAnsi="Times New Roman" w:cs="Times New Roman"/>
          <w:sz w:val="24"/>
          <w:szCs w:val="24"/>
          <w:lang w:eastAsia="ru-RU"/>
        </w:rPr>
        <w:t>400012, ОБЛАСТЬ ВОЛГОГРАДСКАЯ,ГОРОД ВОЛГОГРАД,</w:t>
      </w:r>
    </w:p>
    <w:p w:rsid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ИМ РОКОССОВСКОГО, дом 41</w:t>
      </w:r>
    </w:p>
    <w:p w:rsidR="007B273E" w:rsidRP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действия:</w:t>
      </w:r>
      <w:r w:rsidR="008D6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01.01.2022 по 31.12.2022</w:t>
      </w:r>
    </w:p>
    <w:p w:rsidR="00607457" w:rsidRPr="007B273E" w:rsidRDefault="00607457" w:rsidP="007B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товаров, работ, услуг</w:t>
      </w:r>
    </w:p>
    <w:tbl>
      <w:tblPr>
        <w:tblW w:w="10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878"/>
        <w:gridCol w:w="8222"/>
      </w:tblGrid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58.14.19.000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печатные прочие и периодические издания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19.20.21.115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автомобильный с октановым числом не менее 80, но не более 92 по исследовательскому методу экологического класса К5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63.91.11.000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информационных агентств, предоставляемые газетам и периодическим изданиям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62.01.11.000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и строительные работы по строительству инженерных коммуникаций для жидкостей и газов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19.20.21.300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дизельное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гидравлического и пневматического силового оборудования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71.20.19.190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гидравлические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19.20.29.140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индустриальные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19.20.29.210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Пластичные смазки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19.20.29.230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 смазочно-охлаждающие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19.20.21.110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автомобильный с октановым числом не менее 80, но не более 92 по исследовательскому методу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24.42.22.135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 прямоугольные швеллерного сечения из алюминия или алюминиевых сплавов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71.12.39.113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мониторингу загрязнения окружающей среды для физических и юридических лиц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26.51.52.110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измерения или контроля расхода жидкостей и газов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30.30.32.120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летательные прочие с массой пустого снаряженного аппарата не более 2000 кг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86.21.10.130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предоставляемые врачами общей врачебной практики, по лечению (наблюдению, включая проведение процедур)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22.19.73.119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технического назначения из вулканизированной резины прочие, не включенные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22.19.20.120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Резины вулканизированные, кроме твердой резины (эбонита), в виде нити, корда, пластин, листов, полос (лент), прутков и профилей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23.99.11.130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смесей на основе хризотила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47.52.79.000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строительными материалами, не включенными в другие группировки, в специализированных магазинах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29.10.12.000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 внутреннего сгорания поршневые с искровым зажиганием, с рабочим объемом цилиндров более 1000 см3 для автотранспортных средств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28.13.21.000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вакуумные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43.22.11.160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приборов учета расхода воды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Разъемы, розетки и прочая аппаратура коммутации или защиты электрических цепей, не включенная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42.21.13.110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водозаборная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74.90.13.000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окружающей среды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22.11.14.110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сельскохозяйственных машин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газоразрядные; ультрафиолетовые и инфракрасные лампы; дуговые лампы; светодиодные лампы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осветительного оборудования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полупроводниковые; диоды светоизлучающие полупроводниковые; приборы пьезоэлектрические; их части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и осветительные устройства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 автоматические на напряжение не более 1 кВ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электрические прочие на напряжение более 1 кВ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22.21.29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Трубы, трубки и шланги и их фитинги прочие пластмассовые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коаксиальные и прочие коаксиальные проводники электрического тока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Приводы и механизмы исполнительные, основные узлы, детали, комплектующие арматуры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Блоки, части и принадлежности вычислительных машин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26.51.63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Счетчики потребления или производства газа, жидкости или электроэнергии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электрические прочие на напряжение не более 1 кВ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26.51.44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телекоммуникаций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пленка и полосы (ленты) прочие пластмассовые непористые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Тряпье, отходы шпагата, бечевки, веревки или канатов и изделия из текстильных материалов, бывшие в употреблении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20.14.71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продуктов растительного происхождения или смол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лакокрасочные и аналогичные для нанесения покрытий прочие; сиккативы готовые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Дистилляты легкие, не включенные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Проволока, прутки присадочные, стержни, пластины, электроды с покрытием или проволока с флюсовым сердечником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смазочные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нефтяные смазочные;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24.41.10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необработанное или полуобработанное, или в виде порошка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45.20.21.519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52.29.1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грузовых транспортно-экспедиционных агентств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16.10.10.110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Пиломатериалы хвойных пород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крепежные и винты крепежные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Проволока, цепи и пружины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Свинец, цинк и олово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холодной штамповки или гибки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Лесоматериалы, распиленные и строганые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абразивные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Спецодежда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распределительная и регулирующая электрическая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Электродвигатели, генераторы и трансформаторы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электроустановочные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и кабели электронные и электрические прочие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Изоляторы электрические и арматура изолирующая из керамики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 строительные и их части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прочее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бетона, используемые в строительстве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 петли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трубопроводная (арматура) (краны, клапаны и прочие)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бытовая электронная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профессиональные, научные и технические, прочие, не включенные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и аккумуляторы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кровельные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недвижимости, предоставляемые за вознаграждение или на договорной основе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обслуживанию и ремонту автотранспортных средств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безопасности в чрезвычайных ситуациях; услуги по обеспечению безопасности в области использования атомной энергии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изделиями, лакокрасочными материалами и материалами для остекления в специализированных магазинах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Железо, чугун, сталь и ферросплавы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химические прочие, не включенные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подъемно-транспортное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общей врачебной практики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для сельского и лесного хозяйства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осветительное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электронные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13.96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технического назначения прочие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трубы и профили пластмассовые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коммуникационное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измерения, испытаний и навигации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керамические строительные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Канаты, веревки, шпагат и сети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химические органические основные прочие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промышленное холодильное и вентиляционное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строительной площадки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изданию журналов и периодических изданий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резины прочие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минеральная неметаллическая прочая, не включенная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принадлежности для автотранспортных средств прочие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моторным топливом в специализированных магазинах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электрического оборудования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дополнительному профессиональному образованию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прочие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 оборудованием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деталями, узлами и принадлежностями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Бетон, готовый для заливки (товарный бетон)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грузовым перевозкам автомобильным транспортом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автомобильными деталями, узлами и принадлежностями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химическими продуктами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Подшипники, зубчатые колеса, зубчатые передачи и элементы приводов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измерения, испытаний и навигации; часы всех видов</w:t>
            </w:r>
          </w:p>
        </w:tc>
      </w:tr>
      <w:tr w:rsidR="00607457" w:rsidRPr="00607457" w:rsidTr="007B2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7457" w:rsidRPr="00607457" w:rsidRDefault="00607457" w:rsidP="006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изданию прочего программного обеспечения</w:t>
            </w:r>
          </w:p>
        </w:tc>
      </w:tr>
    </w:tbl>
    <w:p w:rsidR="00227F6F" w:rsidRDefault="00BF5F34">
      <w:r>
        <w:t>*</w:t>
      </w:r>
      <w:r w:rsidR="008F0680">
        <w:t>Перечень размещен в личном кабинете Заказчика в ЕИС.</w:t>
      </w:r>
    </w:p>
    <w:sectPr w:rsidR="00227F6F" w:rsidSect="00607457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E2" w:rsidRDefault="00BC2AE2" w:rsidP="00607457">
      <w:pPr>
        <w:spacing w:after="0" w:line="240" w:lineRule="auto"/>
      </w:pPr>
      <w:r>
        <w:separator/>
      </w:r>
    </w:p>
  </w:endnote>
  <w:endnote w:type="continuationSeparator" w:id="0">
    <w:p w:rsidR="00BC2AE2" w:rsidRDefault="00BC2AE2" w:rsidP="0060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64546116"/>
      <w:docPartObj>
        <w:docPartGallery w:val="Page Numbers (Bottom of Page)"/>
        <w:docPartUnique/>
      </w:docPartObj>
    </w:sdtPr>
    <w:sdtEndPr/>
    <w:sdtContent>
      <w:p w:rsidR="00607457" w:rsidRPr="007B273E" w:rsidRDefault="00B530CC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7B273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07457" w:rsidRPr="007B273E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B273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C2AE2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7B273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07457" w:rsidRPr="007B273E" w:rsidRDefault="00607457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E2" w:rsidRDefault="00BC2AE2" w:rsidP="00607457">
      <w:pPr>
        <w:spacing w:after="0" w:line="240" w:lineRule="auto"/>
      </w:pPr>
      <w:r>
        <w:separator/>
      </w:r>
    </w:p>
  </w:footnote>
  <w:footnote w:type="continuationSeparator" w:id="0">
    <w:p w:rsidR="00BC2AE2" w:rsidRDefault="00BC2AE2" w:rsidP="00607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57"/>
    <w:rsid w:val="0002205C"/>
    <w:rsid w:val="001B6323"/>
    <w:rsid w:val="00227F6F"/>
    <w:rsid w:val="002C5755"/>
    <w:rsid w:val="00607457"/>
    <w:rsid w:val="007B273E"/>
    <w:rsid w:val="008D6798"/>
    <w:rsid w:val="008F0680"/>
    <w:rsid w:val="00B530CC"/>
    <w:rsid w:val="00BC2AE2"/>
    <w:rsid w:val="00BF5F34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1E4CA-817D-4733-9D8A-1C360C0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7457"/>
  </w:style>
  <w:style w:type="paragraph" w:styleId="a5">
    <w:name w:val="footer"/>
    <w:basedOn w:val="a"/>
    <w:link w:val="a6"/>
    <w:uiPriority w:val="99"/>
    <w:unhideWhenUsed/>
    <w:rsid w:val="0060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A3F2-6FF0-4185-9217-E83CA2B1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Полянская</cp:lastModifiedBy>
  <cp:revision>2</cp:revision>
  <dcterms:created xsi:type="dcterms:W3CDTF">2023-01-25T12:05:00Z</dcterms:created>
  <dcterms:modified xsi:type="dcterms:W3CDTF">2023-01-25T12:05:00Z</dcterms:modified>
</cp:coreProperties>
</file>